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1000" w:rsidRDefault="001C1000" w:rsidP="001C1000">
      <w:pPr>
        <w:ind w:firstLine="708"/>
        <w:jc w:val="right"/>
        <w:rPr>
          <w:rFonts w:eastAsia="Calibri"/>
          <w:b/>
          <w:lang w:eastAsia="en-US"/>
        </w:rPr>
      </w:pPr>
      <w:r>
        <w:t xml:space="preserve">                                                                                                                                                </w:t>
      </w: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OBR-5</w:t>
      </w:r>
    </w:p>
    <w:p w:rsidR="00500C48" w:rsidRDefault="00500C48" w:rsidP="005C7B1E">
      <w:pPr>
        <w:pStyle w:val="Brezrazmikov"/>
        <w:rPr>
          <w:rFonts w:ascii="Times New Roman" w:hAnsi="Times New Roman"/>
          <w:sz w:val="24"/>
          <w:szCs w:val="24"/>
        </w:rPr>
      </w:pPr>
    </w:p>
    <w:p w:rsidR="005C7B1E" w:rsidRPr="00500C48" w:rsidRDefault="00500C48" w:rsidP="005C7B1E">
      <w:pPr>
        <w:pStyle w:val="Brezrazmikov"/>
        <w:rPr>
          <w:rFonts w:ascii="Times New Roman" w:hAnsi="Times New Roman"/>
          <w:b/>
          <w:sz w:val="28"/>
          <w:szCs w:val="28"/>
        </w:rPr>
      </w:pPr>
      <w:r w:rsidRPr="00500C48">
        <w:rPr>
          <w:rFonts w:ascii="Times New Roman" w:hAnsi="Times New Roman"/>
          <w:b/>
          <w:sz w:val="28"/>
          <w:szCs w:val="28"/>
        </w:rPr>
        <w:t>STROKOVNO TEHNIČNE ZAHTEVE</w:t>
      </w:r>
    </w:p>
    <w:p w:rsidR="00500C48" w:rsidRDefault="00500C48" w:rsidP="005C7B1E">
      <w:pPr>
        <w:pStyle w:val="Brezrazmikov"/>
        <w:rPr>
          <w:rFonts w:ascii="Times New Roman" w:hAnsi="Times New Roman"/>
          <w:sz w:val="24"/>
          <w:szCs w:val="24"/>
        </w:rPr>
      </w:pPr>
    </w:p>
    <w:p w:rsidR="00500C48" w:rsidRPr="005C5BA7" w:rsidRDefault="00500C48" w:rsidP="005C7B1E">
      <w:pPr>
        <w:pStyle w:val="Brezrazmikov"/>
        <w:rPr>
          <w:rFonts w:ascii="Times New Roman" w:hAnsi="Times New Roman"/>
          <w:b/>
          <w:sz w:val="24"/>
          <w:szCs w:val="24"/>
          <w:u w:val="single"/>
        </w:rPr>
      </w:pPr>
      <w:r w:rsidRPr="005C5BA7">
        <w:rPr>
          <w:rFonts w:ascii="Times New Roman" w:hAnsi="Times New Roman"/>
          <w:b/>
          <w:sz w:val="24"/>
          <w:szCs w:val="24"/>
          <w:u w:val="single"/>
        </w:rPr>
        <w:t>Ponudba za vzdrževanje po principu vse vključeno mora zajemati:</w:t>
      </w:r>
    </w:p>
    <w:p w:rsidR="00500C48" w:rsidRDefault="00500C48" w:rsidP="005C7B1E">
      <w:pPr>
        <w:pStyle w:val="Brezrazmikov"/>
        <w:rPr>
          <w:rFonts w:ascii="Times New Roman" w:hAnsi="Times New Roman"/>
          <w:sz w:val="24"/>
          <w:szCs w:val="24"/>
        </w:rPr>
      </w:pPr>
    </w:p>
    <w:p w:rsidR="00500C48" w:rsidRDefault="00500C48" w:rsidP="00767203">
      <w:pPr>
        <w:pStyle w:val="Brezrazmikov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Preventivno vzdrževanje, ki v</w:t>
      </w:r>
      <w:r w:rsidR="00767203"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>ljučuje stroške dela in menjavo nadomestnih delov po navodilih proizvajalca;</w:t>
      </w:r>
    </w:p>
    <w:p w:rsidR="00500C48" w:rsidRDefault="00500C48" w:rsidP="00767203">
      <w:pPr>
        <w:pStyle w:val="Brezrazmikov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Izvajanje varnostnih pregledov in kontrola kvalitete aparatov;</w:t>
      </w:r>
    </w:p>
    <w:p w:rsidR="00500C48" w:rsidRDefault="00500C48" w:rsidP="00767203">
      <w:pPr>
        <w:pStyle w:val="Brezrazmikov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Nadomestne dele, ki so potrebni za odpravo okvar, ki so nastale pri pravilni uporabi sistema, vključno z zamenjavo</w:t>
      </w:r>
      <w:r w:rsidRPr="008856B0">
        <w:rPr>
          <w:rFonts w:ascii="Times New Roman" w:hAnsi="Times New Roman"/>
          <w:sz w:val="24"/>
          <w:szCs w:val="24"/>
        </w:rPr>
        <w:t>, RTG cevi in detektorjev</w:t>
      </w:r>
      <w:r w:rsidR="00767203" w:rsidRPr="008856B0">
        <w:rPr>
          <w:rFonts w:ascii="Times New Roman" w:hAnsi="Times New Roman"/>
          <w:sz w:val="24"/>
          <w:szCs w:val="24"/>
        </w:rPr>
        <w:t>;</w:t>
      </w:r>
    </w:p>
    <w:p w:rsidR="00767203" w:rsidRDefault="00767203" w:rsidP="00767203">
      <w:pPr>
        <w:pStyle w:val="Brezrazmikov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Stroške dela, ki so potrebni za odpravo okvar, ki so nastale pri pravilni uporabi sistema;</w:t>
      </w:r>
    </w:p>
    <w:p w:rsidR="00767203" w:rsidRDefault="00767203" w:rsidP="00767203">
      <w:pPr>
        <w:pStyle w:val="Brezrazmikov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Nameščanje programske opreme, varnostnih popravkov in posodobitev ki izboljšajo varnosti, zaščito in delovanje sistema;</w:t>
      </w:r>
    </w:p>
    <w:p w:rsidR="00767203" w:rsidRDefault="00767203" w:rsidP="00767203">
      <w:pPr>
        <w:pStyle w:val="Brezrazmikov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Zagotovljeno obdobje od prejema pravilne in popolne pisne prijave napake na opremi do povratnega klica dežurne službe izvajalca naročniku, v kolikor izvajalec klica ne prevzame takoj;</w:t>
      </w:r>
    </w:p>
    <w:p w:rsidR="00767203" w:rsidRDefault="00767203" w:rsidP="00767203">
      <w:pPr>
        <w:pStyle w:val="Brezrazmikov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Zagotovljeno obdobje od trenutka prejema pravilne in popolne pisne prijave napake do pričetka njenega odpravljanja s pomočjo daljinskega servisa ali servisa na terenu, če daljinski servis ni na voljo</w:t>
      </w:r>
      <w:r w:rsidR="006C514B">
        <w:rPr>
          <w:rFonts w:ascii="Times New Roman" w:hAnsi="Times New Roman"/>
          <w:sz w:val="24"/>
          <w:szCs w:val="24"/>
        </w:rPr>
        <w:t>;</w:t>
      </w:r>
    </w:p>
    <w:p w:rsidR="00AE03EC" w:rsidRDefault="00AE03EC" w:rsidP="00767203">
      <w:pPr>
        <w:pStyle w:val="Brezrazmikov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Vsi stroški serviserja na poti (kilometrina, dnevnica</w:t>
      </w:r>
      <w:r w:rsidR="00BB6CA7">
        <w:rPr>
          <w:rFonts w:ascii="Times New Roman" w:hAnsi="Times New Roman"/>
          <w:sz w:val="24"/>
          <w:szCs w:val="24"/>
        </w:rPr>
        <w:t>, čas na poti</w:t>
      </w:r>
      <w:r>
        <w:rPr>
          <w:rFonts w:ascii="Times New Roman" w:hAnsi="Times New Roman"/>
          <w:sz w:val="24"/>
          <w:szCs w:val="24"/>
        </w:rPr>
        <w:t>…).</w:t>
      </w:r>
    </w:p>
    <w:p w:rsidR="00500C48" w:rsidRDefault="00500C48" w:rsidP="005C7B1E">
      <w:pPr>
        <w:pStyle w:val="Brezrazmikov"/>
        <w:rPr>
          <w:rFonts w:ascii="Times New Roman" w:hAnsi="Times New Roman"/>
          <w:sz w:val="24"/>
          <w:szCs w:val="24"/>
        </w:rPr>
      </w:pPr>
    </w:p>
    <w:p w:rsidR="00176023" w:rsidRDefault="00767203" w:rsidP="00395742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Aparati, ki so predmet vzdrževanja po principu vse vključeno so navedeni v dokumentu OBR-3 Predračun. V primeru, da bo naročnik v času trajanja okvirnega sporazuma nabavil novo opremo proizvajalca Siemens</w:t>
      </w:r>
      <w:r w:rsidR="00395742">
        <w:rPr>
          <w:rFonts w:eastAsia="Calibri"/>
          <w:lang w:eastAsia="en-US"/>
        </w:rPr>
        <w:t xml:space="preserve"> </w:t>
      </w:r>
      <w:r w:rsidR="00D967DD">
        <w:rPr>
          <w:rFonts w:eastAsia="Calibri"/>
          <w:lang w:eastAsia="en-US"/>
        </w:rPr>
        <w:t>Healthineers</w:t>
      </w:r>
      <w:bookmarkStart w:id="0" w:name="_GoBack"/>
      <w:bookmarkEnd w:id="0"/>
      <w:r>
        <w:rPr>
          <w:rFonts w:eastAsia="Calibri"/>
          <w:lang w:eastAsia="en-US"/>
        </w:rPr>
        <w:t xml:space="preserve"> si pridržuje pravico, da takšno opremo z aneksom vključi v okvirni sporazum, po predhodni ponudbi. </w:t>
      </w:r>
    </w:p>
    <w:p w:rsidR="002F2C89" w:rsidRDefault="002F2C89" w:rsidP="00395742">
      <w:pPr>
        <w:jc w:val="both"/>
        <w:rPr>
          <w:rFonts w:eastAsia="Calibri"/>
          <w:lang w:eastAsia="en-US"/>
        </w:rPr>
      </w:pPr>
    </w:p>
    <w:p w:rsidR="005C5BA7" w:rsidRDefault="002F2C89" w:rsidP="005C5BA7">
      <w:pPr>
        <w:jc w:val="both"/>
      </w:pPr>
      <w:r w:rsidRPr="002F2C89">
        <w:t xml:space="preserve">Če proizvajalec preneha zagotavljati zalogo rezervnih delov, zaradi česar odprava morebitnih okvar na posamezni opremi ni več mogoča, in je oprema v statusu EOS, se takšna oprema z aneksom k okvirnemu sporazumu izloči iz vzdrževanja. Posledično se ustrezno zniža tudi mesečni pavšal. </w:t>
      </w:r>
      <w:r>
        <w:t>Prav tako se oprema izloči iz vzdrževanja ter se posledično zniža mesečni pavšal</w:t>
      </w:r>
      <w:r w:rsidRPr="002F2C89">
        <w:t xml:space="preserve">, če se naročnik </w:t>
      </w:r>
      <w:r>
        <w:t xml:space="preserve">tekom izvajanja okvirnega sporazuma </w:t>
      </w:r>
      <w:r w:rsidRPr="002F2C89">
        <w:t>odloči, da opreme ne bo več uporabljal.</w:t>
      </w:r>
    </w:p>
    <w:p w:rsidR="002F2C89" w:rsidRDefault="002F2C89" w:rsidP="005C5BA7">
      <w:pPr>
        <w:jc w:val="both"/>
      </w:pPr>
    </w:p>
    <w:p w:rsidR="0038240E" w:rsidRDefault="0038240E" w:rsidP="005C5BA7">
      <w:pPr>
        <w:jc w:val="both"/>
      </w:pPr>
      <w:r w:rsidRPr="0038240E">
        <w:t>Ponudnik k ponudbi priloži izjavo proizvajalca, da je usposobljen in pooblaščen za izvajanje servisnih storitev na aparatih proizvajalca Siemens</w:t>
      </w:r>
      <w:r>
        <w:t xml:space="preserve"> </w:t>
      </w:r>
      <w:proofErr w:type="spellStart"/>
      <w:r>
        <w:t>Healthineers</w:t>
      </w:r>
      <w:proofErr w:type="spellEnd"/>
      <w:r w:rsidRPr="0038240E">
        <w:t>.</w:t>
      </w:r>
    </w:p>
    <w:p w:rsidR="0038240E" w:rsidRPr="005C5BA7" w:rsidRDefault="0038240E" w:rsidP="005C5BA7">
      <w:pPr>
        <w:jc w:val="both"/>
      </w:pPr>
    </w:p>
    <w:p w:rsidR="005C5BA7" w:rsidRPr="008856B0" w:rsidRDefault="005C5BA7" w:rsidP="005C5BA7">
      <w:pPr>
        <w:autoSpaceDE w:val="0"/>
        <w:autoSpaceDN w:val="0"/>
        <w:adjustRightInd w:val="0"/>
        <w:rPr>
          <w:color w:val="000000"/>
          <w:u w:val="single"/>
        </w:rPr>
      </w:pPr>
      <w:r w:rsidRPr="008856B0">
        <w:rPr>
          <w:color w:val="000000"/>
          <w:u w:val="single"/>
        </w:rPr>
        <w:t>ODZIVNI ČAS IN IZVRŠITEV POPRAVILA:</w:t>
      </w:r>
    </w:p>
    <w:p w:rsidR="005C5BA7" w:rsidRPr="008856B0" w:rsidRDefault="005C5BA7" w:rsidP="005C5BA7">
      <w:pPr>
        <w:autoSpaceDE w:val="0"/>
        <w:autoSpaceDN w:val="0"/>
        <w:adjustRightInd w:val="0"/>
        <w:rPr>
          <w:color w:val="000000"/>
        </w:rPr>
      </w:pPr>
    </w:p>
    <w:p w:rsidR="005C5BA7" w:rsidRPr="008856B0" w:rsidRDefault="005C5BA7" w:rsidP="00072727">
      <w:pPr>
        <w:numPr>
          <w:ilvl w:val="0"/>
          <w:numId w:val="12"/>
        </w:numPr>
        <w:contextualSpacing/>
        <w:jc w:val="both"/>
      </w:pPr>
      <w:r w:rsidRPr="008856B0">
        <w:t>Odzivni čas po prejemu pisnega obvestila (čas, ko serviser pokliče naročnika): najpozneje v dveh (2) urah;</w:t>
      </w:r>
    </w:p>
    <w:p w:rsidR="005C5BA7" w:rsidRPr="008856B0" w:rsidRDefault="005C5BA7" w:rsidP="00072727">
      <w:pPr>
        <w:numPr>
          <w:ilvl w:val="0"/>
          <w:numId w:val="12"/>
        </w:numPr>
        <w:contextualSpacing/>
        <w:jc w:val="both"/>
      </w:pPr>
      <w:r w:rsidRPr="008856B0">
        <w:t>Odzivni čas za začetek aktivnosti: maksimalno 18 delovnih ur – ure štete v rednem delovnem času od 7.00 do 17.00 ure;</w:t>
      </w:r>
    </w:p>
    <w:p w:rsidR="005C5BA7" w:rsidRPr="008856B0" w:rsidRDefault="005C5BA7" w:rsidP="00072727">
      <w:pPr>
        <w:numPr>
          <w:ilvl w:val="0"/>
          <w:numId w:val="12"/>
        </w:numPr>
        <w:contextualSpacing/>
        <w:jc w:val="both"/>
      </w:pPr>
      <w:r w:rsidRPr="008856B0">
        <w:t xml:space="preserve">Izvršitev popravila: </w:t>
      </w:r>
      <w:r w:rsidR="00072727" w:rsidRPr="00072727">
        <w:t xml:space="preserve">bo izvedena v roku </w:t>
      </w:r>
      <w:r w:rsidR="00072727">
        <w:t>10</w:t>
      </w:r>
      <w:r w:rsidR="00072727" w:rsidRPr="00072727">
        <w:t xml:space="preserve"> delovnih dni od prejema obvestila, oziroma v krajšem roku v primeru nujnih situacij.</w:t>
      </w:r>
    </w:p>
    <w:p w:rsidR="002F2C89" w:rsidRDefault="002F2C89" w:rsidP="00395742">
      <w:pPr>
        <w:jc w:val="both"/>
      </w:pPr>
    </w:p>
    <w:p w:rsidR="00B26929" w:rsidRDefault="00B26929" w:rsidP="00395742">
      <w:pPr>
        <w:jc w:val="both"/>
      </w:pPr>
    </w:p>
    <w:p w:rsidR="00B26929" w:rsidRDefault="00B26929" w:rsidP="00395742">
      <w:pPr>
        <w:jc w:val="both"/>
      </w:pPr>
      <w:r>
        <w:t>Kraj in datum: ________________                                                 Žig in podpis: ____________</w:t>
      </w:r>
    </w:p>
    <w:sectPr w:rsidR="00B2692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15B3" w:rsidRDefault="00C215B3" w:rsidP="00E729D4">
      <w:r>
        <w:separator/>
      </w:r>
    </w:p>
  </w:endnote>
  <w:endnote w:type="continuationSeparator" w:id="0">
    <w:p w:rsidR="00C215B3" w:rsidRDefault="00C215B3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FMIHF+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60438880"/>
      <w:docPartObj>
        <w:docPartGallery w:val="Page Numbers (Bottom of Page)"/>
        <w:docPartUnique/>
      </w:docPartObj>
    </w:sdtPr>
    <w:sdtEndPr/>
    <w:sdtContent>
      <w:p w:rsidR="001D5217" w:rsidRDefault="001D521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1D5217" w:rsidRDefault="001D521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15B3" w:rsidRDefault="00C215B3" w:rsidP="00E729D4">
      <w:r>
        <w:separator/>
      </w:r>
    </w:p>
  </w:footnote>
  <w:footnote w:type="continuationSeparator" w:id="0">
    <w:p w:rsidR="00C215B3" w:rsidRDefault="00C215B3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838287488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561302"/>
    <w:multiLevelType w:val="hybridMultilevel"/>
    <w:tmpl w:val="1CDA5C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17B326F"/>
    <w:multiLevelType w:val="hybridMultilevel"/>
    <w:tmpl w:val="FC7001F0"/>
    <w:lvl w:ilvl="0" w:tplc="86422BBA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292A2B"/>
    <w:multiLevelType w:val="hybridMultilevel"/>
    <w:tmpl w:val="F7B210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DA6E45"/>
    <w:multiLevelType w:val="hybridMultilevel"/>
    <w:tmpl w:val="43C088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E55B72"/>
    <w:multiLevelType w:val="hybridMultilevel"/>
    <w:tmpl w:val="E3968D2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456CE"/>
    <w:multiLevelType w:val="hybridMultilevel"/>
    <w:tmpl w:val="F80444A6"/>
    <w:lvl w:ilvl="0" w:tplc="9444988E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0"/>
  </w:num>
  <w:num w:numId="4">
    <w:abstractNumId w:val="12"/>
  </w:num>
  <w:num w:numId="5">
    <w:abstractNumId w:val="3"/>
  </w:num>
  <w:num w:numId="6">
    <w:abstractNumId w:val="5"/>
  </w:num>
  <w:num w:numId="7">
    <w:abstractNumId w:val="13"/>
  </w:num>
  <w:num w:numId="8">
    <w:abstractNumId w:val="11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9"/>
  </w:num>
  <w:num w:numId="12">
    <w:abstractNumId w:val="14"/>
  </w:num>
  <w:num w:numId="13">
    <w:abstractNumId w:val="8"/>
  </w:num>
  <w:num w:numId="14">
    <w:abstractNumId w:val="7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065535"/>
    <w:rsid w:val="00072727"/>
    <w:rsid w:val="000A3735"/>
    <w:rsid w:val="000D6026"/>
    <w:rsid w:val="00176023"/>
    <w:rsid w:val="0017657C"/>
    <w:rsid w:val="00191A67"/>
    <w:rsid w:val="00194412"/>
    <w:rsid w:val="001C1000"/>
    <w:rsid w:val="001D5217"/>
    <w:rsid w:val="00215C83"/>
    <w:rsid w:val="002A3A93"/>
    <w:rsid w:val="002D28BB"/>
    <w:rsid w:val="002D6B4E"/>
    <w:rsid w:val="002F2C89"/>
    <w:rsid w:val="00353378"/>
    <w:rsid w:val="003756EC"/>
    <w:rsid w:val="00380F5C"/>
    <w:rsid w:val="0038240E"/>
    <w:rsid w:val="00384181"/>
    <w:rsid w:val="00395742"/>
    <w:rsid w:val="003A429F"/>
    <w:rsid w:val="003D263C"/>
    <w:rsid w:val="003D37BA"/>
    <w:rsid w:val="00404961"/>
    <w:rsid w:val="00453580"/>
    <w:rsid w:val="004D2AA9"/>
    <w:rsid w:val="00500C48"/>
    <w:rsid w:val="005C5BA7"/>
    <w:rsid w:val="005C7B1E"/>
    <w:rsid w:val="006C45D3"/>
    <w:rsid w:val="006C514B"/>
    <w:rsid w:val="006D1BAC"/>
    <w:rsid w:val="00727DB4"/>
    <w:rsid w:val="0074196F"/>
    <w:rsid w:val="00767203"/>
    <w:rsid w:val="008856B0"/>
    <w:rsid w:val="00894D43"/>
    <w:rsid w:val="008A6077"/>
    <w:rsid w:val="00944CCD"/>
    <w:rsid w:val="00944F9C"/>
    <w:rsid w:val="0096165B"/>
    <w:rsid w:val="009A1220"/>
    <w:rsid w:val="009A1843"/>
    <w:rsid w:val="009D24E5"/>
    <w:rsid w:val="00A70142"/>
    <w:rsid w:val="00A75BA4"/>
    <w:rsid w:val="00A919EF"/>
    <w:rsid w:val="00AE03EC"/>
    <w:rsid w:val="00AE5BB2"/>
    <w:rsid w:val="00B26929"/>
    <w:rsid w:val="00B63860"/>
    <w:rsid w:val="00B854A7"/>
    <w:rsid w:val="00B96D17"/>
    <w:rsid w:val="00BA1712"/>
    <w:rsid w:val="00BB6CA7"/>
    <w:rsid w:val="00BC1D51"/>
    <w:rsid w:val="00BC68D7"/>
    <w:rsid w:val="00C03609"/>
    <w:rsid w:val="00C17E9C"/>
    <w:rsid w:val="00C20E29"/>
    <w:rsid w:val="00C215B3"/>
    <w:rsid w:val="00C3727C"/>
    <w:rsid w:val="00C418FA"/>
    <w:rsid w:val="00CB64BE"/>
    <w:rsid w:val="00CC3929"/>
    <w:rsid w:val="00CD7F94"/>
    <w:rsid w:val="00CF26FF"/>
    <w:rsid w:val="00D23320"/>
    <w:rsid w:val="00D432BD"/>
    <w:rsid w:val="00D8262F"/>
    <w:rsid w:val="00D967DD"/>
    <w:rsid w:val="00DA47D2"/>
    <w:rsid w:val="00E123A0"/>
    <w:rsid w:val="00E564BB"/>
    <w:rsid w:val="00E729D4"/>
    <w:rsid w:val="00E85F56"/>
    <w:rsid w:val="00EA24CD"/>
    <w:rsid w:val="00EB0948"/>
    <w:rsid w:val="00F0268D"/>
    <w:rsid w:val="00F1288C"/>
    <w:rsid w:val="00F134AD"/>
    <w:rsid w:val="00F2122E"/>
    <w:rsid w:val="00F32326"/>
    <w:rsid w:val="00F410AB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  <w14:docId w14:val="4472D6F5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C5B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26929"/>
    <w:pPr>
      <w:autoSpaceDE w:val="0"/>
      <w:autoSpaceDN w:val="0"/>
      <w:adjustRightInd w:val="0"/>
      <w:spacing w:after="0" w:line="240" w:lineRule="auto"/>
    </w:pPr>
    <w:rPr>
      <w:rFonts w:ascii="GFMIHF+ArialMT" w:eastAsia="Times New Roman" w:hAnsi="GFMIHF+ArialMT" w:cs="GFMIHF+ArialMT"/>
      <w:color w:val="000000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B269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26</cp:revision>
  <cp:lastPrinted>2021-06-17T12:07:00Z</cp:lastPrinted>
  <dcterms:created xsi:type="dcterms:W3CDTF">2022-02-02T10:25:00Z</dcterms:created>
  <dcterms:modified xsi:type="dcterms:W3CDTF">2026-04-21T12:38:00Z</dcterms:modified>
</cp:coreProperties>
</file>